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C2D3B0" w14:textId="77777777" w:rsidR="00126FC3" w:rsidRDefault="00904F95">
      <w:pPr>
        <w:spacing w:after="0" w:line="259" w:lineRule="auto"/>
        <w:ind w:left="14" w:firstLine="0"/>
      </w:pPr>
      <w:r>
        <w:rPr>
          <w:noProof/>
        </w:rPr>
        <w:drawing>
          <wp:inline distT="0" distB="0" distL="0" distR="0" wp14:anchorId="695D8D45" wp14:editId="45018D1F">
            <wp:extent cx="2359660" cy="771423"/>
            <wp:effectExtent l="0" t="0" r="0" b="0"/>
            <wp:docPr id="209" name="Picture 209"/>
            <wp:cNvGraphicFramePr/>
            <a:graphic xmlns:a="http://schemas.openxmlformats.org/drawingml/2006/main">
              <a:graphicData uri="http://schemas.openxmlformats.org/drawingml/2006/picture">
                <pic:pic xmlns:pic="http://schemas.openxmlformats.org/drawingml/2006/picture">
                  <pic:nvPicPr>
                    <pic:cNvPr id="209" name="Picture 209"/>
                    <pic:cNvPicPr/>
                  </pic:nvPicPr>
                  <pic:blipFill>
                    <a:blip r:embed="rId5"/>
                    <a:stretch>
                      <a:fillRect/>
                    </a:stretch>
                  </pic:blipFill>
                  <pic:spPr>
                    <a:xfrm>
                      <a:off x="0" y="0"/>
                      <a:ext cx="2359660" cy="771423"/>
                    </a:xfrm>
                    <a:prstGeom prst="rect">
                      <a:avLst/>
                    </a:prstGeom>
                  </pic:spPr>
                </pic:pic>
              </a:graphicData>
            </a:graphic>
          </wp:inline>
        </w:drawing>
      </w:r>
      <w:r>
        <w:t xml:space="preserve"> </w:t>
      </w:r>
    </w:p>
    <w:p w14:paraId="053FD8D7" w14:textId="77777777" w:rsidR="00126FC3" w:rsidRDefault="00904F95">
      <w:pPr>
        <w:spacing w:after="0" w:line="259" w:lineRule="auto"/>
        <w:ind w:left="14" w:firstLine="0"/>
      </w:pPr>
      <w:r>
        <w:rPr>
          <w:b/>
        </w:rPr>
        <w:t xml:space="preserve"> </w:t>
      </w:r>
    </w:p>
    <w:p w14:paraId="7D6E51AC" w14:textId="77777777" w:rsidR="00126FC3" w:rsidRDefault="00904F95">
      <w:pPr>
        <w:spacing w:after="10"/>
        <w:ind w:left="9"/>
      </w:pPr>
      <w:r>
        <w:rPr>
          <w:b/>
        </w:rPr>
        <w:t xml:space="preserve">HARPER ADAMS UNIVERSITY </w:t>
      </w:r>
    </w:p>
    <w:p w14:paraId="0C401BB7" w14:textId="77777777" w:rsidR="00126FC3" w:rsidRDefault="00904F95">
      <w:pPr>
        <w:spacing w:after="0" w:line="259" w:lineRule="auto"/>
        <w:ind w:left="14" w:firstLine="0"/>
      </w:pPr>
      <w:r>
        <w:rPr>
          <w:b/>
        </w:rPr>
        <w:t xml:space="preserve"> </w:t>
      </w:r>
    </w:p>
    <w:p w14:paraId="1273E212" w14:textId="77777777" w:rsidR="00126FC3" w:rsidRDefault="00904F95">
      <w:pPr>
        <w:spacing w:after="10"/>
        <w:ind w:left="9"/>
      </w:pPr>
      <w:r>
        <w:rPr>
          <w:b/>
        </w:rPr>
        <w:t xml:space="preserve">Harper Adams Farm Livestock Biosecurity Policy </w:t>
      </w:r>
    </w:p>
    <w:p w14:paraId="02B494ED" w14:textId="77777777" w:rsidR="00126FC3" w:rsidRDefault="00904F95">
      <w:pPr>
        <w:spacing w:after="0" w:line="259" w:lineRule="auto"/>
        <w:ind w:left="14" w:firstLine="0"/>
      </w:pPr>
      <w:r>
        <w:rPr>
          <w:b/>
        </w:rPr>
        <w:t xml:space="preserve"> </w:t>
      </w:r>
    </w:p>
    <w:p w14:paraId="35A93D1F" w14:textId="1F30633C" w:rsidR="0014440E" w:rsidRDefault="00904F95">
      <w:pPr>
        <w:spacing w:after="10"/>
        <w:ind w:left="9"/>
        <w:rPr>
          <w:b/>
        </w:rPr>
      </w:pPr>
      <w:r>
        <w:rPr>
          <w:b/>
        </w:rPr>
        <w:t>Version: 03</w:t>
      </w:r>
    </w:p>
    <w:p w14:paraId="2D9C0E6F" w14:textId="1205E8A0" w:rsidR="0014440E" w:rsidRDefault="00904F95">
      <w:pPr>
        <w:spacing w:after="10"/>
        <w:ind w:left="9"/>
        <w:rPr>
          <w:b/>
        </w:rPr>
      </w:pPr>
      <w:r>
        <w:rPr>
          <w:b/>
        </w:rPr>
        <w:t xml:space="preserve">Date: </w:t>
      </w:r>
      <w:r w:rsidR="0014440E">
        <w:rPr>
          <w:b/>
        </w:rPr>
        <w:t>September 2024</w:t>
      </w:r>
      <w:r>
        <w:rPr>
          <w:b/>
        </w:rPr>
        <w:t xml:space="preserve">  </w:t>
      </w:r>
      <w:r>
        <w:rPr>
          <w:b/>
        </w:rPr>
        <w:tab/>
        <w:t xml:space="preserve"> </w:t>
      </w:r>
    </w:p>
    <w:p w14:paraId="64C1E70B" w14:textId="524641E4" w:rsidR="00126FC3" w:rsidRDefault="00904F95">
      <w:pPr>
        <w:spacing w:after="10"/>
        <w:ind w:left="9"/>
      </w:pPr>
      <w:r>
        <w:rPr>
          <w:b/>
        </w:rPr>
        <w:t xml:space="preserve">Review Date: </w:t>
      </w:r>
      <w:r w:rsidR="0014440E">
        <w:rPr>
          <w:b/>
        </w:rPr>
        <w:t>September 2025</w:t>
      </w:r>
    </w:p>
    <w:p w14:paraId="7DC96B82" w14:textId="77777777" w:rsidR="00126FC3" w:rsidRDefault="00904F95">
      <w:pPr>
        <w:spacing w:after="0" w:line="259" w:lineRule="auto"/>
        <w:ind w:left="14" w:firstLine="0"/>
      </w:pPr>
      <w:r>
        <w:rPr>
          <w:b/>
        </w:rPr>
        <w:t xml:space="preserve"> </w:t>
      </w:r>
    </w:p>
    <w:p w14:paraId="332E5B41" w14:textId="77777777" w:rsidR="00126FC3" w:rsidRDefault="00904F95">
      <w:pPr>
        <w:pStyle w:val="Heading1"/>
        <w:ind w:left="9"/>
      </w:pPr>
      <w:r>
        <w:t>PURPOSE</w:t>
      </w:r>
      <w:r>
        <w:rPr>
          <w:b w:val="0"/>
        </w:rPr>
        <w:t xml:space="preserve"> </w:t>
      </w:r>
      <w:r>
        <w:t xml:space="preserve"> </w:t>
      </w:r>
    </w:p>
    <w:p w14:paraId="146F9E5D" w14:textId="77777777" w:rsidR="00126FC3" w:rsidRDefault="00904F95">
      <w:r>
        <w:t xml:space="preserve">The purpose of this policy is to manage biosecurity risks on the Harper Adams University farm by reducing the risk of incursion of any livestock disease that could impact livestock, operations, research and teaching.  Recent years have seen growing awareness, in agriculture, of the importance of farm biosecurity in controlling disease, critical to both animal welfare, farm productivity and environmental sustainability. As a teaching institute it is critical that we demonstrate good practice in this area. The Harper Adams Future Farm is at particular risk of diseases incursion due to its scale and number of visitors. Both recent incursions of disease onto the farm (TB) and concerns over our ability to adequately protect the livestock in the event of a national epizootic disease outbreak (e.g. FMD) have prompted the farm to implement a new strategy to tackle this important area. As part of this wider project one key component of our approach is enforcing rigorous biosecurity for visitors accessing the Future Farm. </w:t>
      </w:r>
    </w:p>
    <w:p w14:paraId="191B0FC8" w14:textId="77777777" w:rsidR="00126FC3" w:rsidRDefault="00904F95">
      <w:pPr>
        <w:spacing w:after="47" w:line="259" w:lineRule="auto"/>
        <w:ind w:left="14" w:firstLine="0"/>
      </w:pPr>
      <w:r>
        <w:t xml:space="preserve"> </w:t>
      </w:r>
    </w:p>
    <w:p w14:paraId="3E3935C3" w14:textId="77777777" w:rsidR="00126FC3" w:rsidRDefault="00904F95">
      <w:pPr>
        <w:pStyle w:val="Heading1"/>
        <w:ind w:left="9"/>
      </w:pPr>
      <w:r>
        <w:t>ORGANISATIONAL SCOPE</w:t>
      </w:r>
      <w:r>
        <w:rPr>
          <w:b w:val="0"/>
        </w:rPr>
        <w:t xml:space="preserve"> </w:t>
      </w:r>
      <w:r>
        <w:t xml:space="preserve"> </w:t>
      </w:r>
    </w:p>
    <w:p w14:paraId="33D045F8" w14:textId="77777777" w:rsidR="00126FC3" w:rsidRDefault="00904F95">
      <w:pPr>
        <w:spacing w:after="31"/>
      </w:pPr>
      <w:r>
        <w:t xml:space="preserve">This is a </w:t>
      </w:r>
      <w:proofErr w:type="gramStart"/>
      <w:r>
        <w:t>University</w:t>
      </w:r>
      <w:proofErr w:type="gramEnd"/>
      <w:r>
        <w:t xml:space="preserve">-wide policy. This policy also applies to all visitors, collaborators and contractors on Harper Adams University Estate.  </w:t>
      </w:r>
    </w:p>
    <w:p w14:paraId="5819038C" w14:textId="77777777" w:rsidR="00126FC3" w:rsidRDefault="00904F95">
      <w:pPr>
        <w:spacing w:after="43" w:line="259" w:lineRule="auto"/>
        <w:ind w:left="579" w:firstLine="0"/>
      </w:pPr>
      <w:r>
        <w:t xml:space="preserve">  </w:t>
      </w:r>
    </w:p>
    <w:p w14:paraId="52AA0480" w14:textId="77777777" w:rsidR="00126FC3" w:rsidRDefault="00904F95">
      <w:pPr>
        <w:pStyle w:val="Heading1"/>
        <w:ind w:left="9"/>
      </w:pPr>
      <w:r>
        <w:t>DEFINITIONS</w:t>
      </w:r>
      <w:r>
        <w:rPr>
          <w:b w:val="0"/>
        </w:rPr>
        <w:t xml:space="preserve"> </w:t>
      </w:r>
      <w:r>
        <w:t xml:space="preserve"> </w:t>
      </w:r>
    </w:p>
    <w:p w14:paraId="5F7B78E4" w14:textId="77777777" w:rsidR="00126FC3" w:rsidRDefault="00904F95">
      <w:pPr>
        <w:spacing w:after="35"/>
      </w:pPr>
      <w:r>
        <w:t xml:space="preserve">For the purposes of this policy, unless otherwise stated, the following definitions shall apply:  </w:t>
      </w:r>
    </w:p>
    <w:p w14:paraId="1ED9AD3B" w14:textId="77777777" w:rsidR="00126FC3" w:rsidRDefault="00904F95">
      <w:pPr>
        <w:spacing w:after="41" w:line="259" w:lineRule="auto"/>
        <w:ind w:left="579" w:firstLine="0"/>
      </w:pPr>
      <w:r>
        <w:t xml:space="preserve">  </w:t>
      </w:r>
    </w:p>
    <w:p w14:paraId="1FD76137" w14:textId="77777777" w:rsidR="00126FC3" w:rsidRDefault="00904F95">
      <w:pPr>
        <w:numPr>
          <w:ilvl w:val="0"/>
          <w:numId w:val="1"/>
        </w:numPr>
        <w:ind w:left="719" w:hanging="360"/>
      </w:pPr>
      <w:r>
        <w:rPr>
          <w:b/>
        </w:rPr>
        <w:t xml:space="preserve">Collaborators: </w:t>
      </w:r>
      <w:r>
        <w:t xml:space="preserve">research partners, industry stakeholders  </w:t>
      </w:r>
    </w:p>
    <w:p w14:paraId="24B937F9" w14:textId="77777777" w:rsidR="00126FC3" w:rsidRDefault="00904F95">
      <w:pPr>
        <w:numPr>
          <w:ilvl w:val="0"/>
          <w:numId w:val="1"/>
        </w:numPr>
        <w:ind w:left="719" w:hanging="360"/>
      </w:pPr>
      <w:r>
        <w:rPr>
          <w:b/>
        </w:rPr>
        <w:t xml:space="preserve">Contractors: </w:t>
      </w:r>
      <w:r>
        <w:t xml:space="preserve">external farm services contractors   </w:t>
      </w:r>
    </w:p>
    <w:p w14:paraId="70A51FC0" w14:textId="77777777" w:rsidR="00126FC3" w:rsidRDefault="00904F95">
      <w:pPr>
        <w:numPr>
          <w:ilvl w:val="0"/>
          <w:numId w:val="1"/>
        </w:numPr>
        <w:spacing w:after="42"/>
        <w:ind w:left="719" w:hanging="360"/>
      </w:pPr>
      <w:r>
        <w:rPr>
          <w:b/>
        </w:rPr>
        <w:t>Future Farm:</w:t>
      </w:r>
      <w:r>
        <w:t xml:space="preserve"> any farm property owned or managed by Harper Adams University.  </w:t>
      </w:r>
      <w:r>
        <w:rPr>
          <w:rFonts w:ascii="Courier New" w:eastAsia="Courier New" w:hAnsi="Courier New" w:cs="Courier New"/>
        </w:rPr>
        <w:t>o</w:t>
      </w:r>
      <w:r>
        <w:t xml:space="preserve"> Dairy unit (Main herd, Youngstock areas, robotic dairy herd)  </w:t>
      </w:r>
      <w:r>
        <w:rPr>
          <w:rFonts w:ascii="Courier New" w:eastAsia="Courier New" w:hAnsi="Courier New" w:cs="Courier New"/>
        </w:rPr>
        <w:t>o</w:t>
      </w:r>
      <w:r>
        <w:t xml:space="preserve"> Beef and Sheep unit  </w:t>
      </w:r>
    </w:p>
    <w:p w14:paraId="09BFEFDB" w14:textId="77777777" w:rsidR="00126FC3" w:rsidRDefault="00904F95">
      <w:pPr>
        <w:spacing w:after="48"/>
        <w:ind w:left="1105" w:right="7925"/>
      </w:pPr>
      <w:r>
        <w:rPr>
          <w:rFonts w:ascii="Courier New" w:eastAsia="Courier New" w:hAnsi="Courier New" w:cs="Courier New"/>
        </w:rPr>
        <w:t>o</w:t>
      </w:r>
      <w:r>
        <w:t xml:space="preserve"> Pig unit  </w:t>
      </w:r>
      <w:proofErr w:type="spellStart"/>
      <w:r>
        <w:rPr>
          <w:rFonts w:ascii="Courier New" w:eastAsia="Courier New" w:hAnsi="Courier New" w:cs="Courier New"/>
        </w:rPr>
        <w:t>o</w:t>
      </w:r>
      <w:proofErr w:type="spellEnd"/>
      <w:r>
        <w:t xml:space="preserve"> Poultry unit   </w:t>
      </w:r>
    </w:p>
    <w:p w14:paraId="236155A4" w14:textId="77777777" w:rsidR="00126FC3" w:rsidRDefault="00904F95">
      <w:pPr>
        <w:pStyle w:val="Heading1"/>
        <w:tabs>
          <w:tab w:val="center" w:pos="425"/>
          <w:tab w:val="center" w:pos="2717"/>
        </w:tabs>
        <w:ind w:left="0" w:firstLine="0"/>
      </w:pPr>
      <w:r>
        <w:rPr>
          <w:rFonts w:ascii="Calibri" w:eastAsia="Calibri" w:hAnsi="Calibri" w:cs="Calibri"/>
          <w:b w:val="0"/>
        </w:rPr>
        <w:tab/>
      </w:r>
      <w:r>
        <w:rPr>
          <w:rFonts w:ascii="Segoe UI Symbol" w:eastAsia="Segoe UI Symbol" w:hAnsi="Segoe UI Symbol" w:cs="Segoe UI Symbol"/>
          <w:b w:val="0"/>
        </w:rPr>
        <w:t>•</w:t>
      </w:r>
      <w:r>
        <w:rPr>
          <w:b w:val="0"/>
        </w:rPr>
        <w:t xml:space="preserve"> </w:t>
      </w:r>
      <w:r>
        <w:rPr>
          <w:b w:val="0"/>
        </w:rPr>
        <w:tab/>
      </w:r>
      <w:r>
        <w:t xml:space="preserve">Livestock Areas: all of the Farm areas  </w:t>
      </w:r>
    </w:p>
    <w:p w14:paraId="681F2714" w14:textId="77777777" w:rsidR="00126FC3" w:rsidRDefault="00904F95">
      <w:pPr>
        <w:numPr>
          <w:ilvl w:val="0"/>
          <w:numId w:val="2"/>
        </w:numPr>
        <w:ind w:left="719" w:hanging="360"/>
      </w:pPr>
      <w:r>
        <w:rPr>
          <w:b/>
        </w:rPr>
        <w:t>Staff:</w:t>
      </w:r>
      <w:r>
        <w:t xml:space="preserve"> employees of Harper Adams University  </w:t>
      </w:r>
    </w:p>
    <w:p w14:paraId="0E2B1471" w14:textId="77777777" w:rsidR="00126FC3" w:rsidRDefault="00904F95">
      <w:pPr>
        <w:numPr>
          <w:ilvl w:val="0"/>
          <w:numId w:val="2"/>
        </w:numPr>
        <w:spacing w:after="32"/>
        <w:ind w:left="719" w:hanging="360"/>
      </w:pPr>
      <w:r>
        <w:rPr>
          <w:b/>
        </w:rPr>
        <w:t>Students</w:t>
      </w:r>
      <w:r>
        <w:t xml:space="preserve">: students of Harper Adams University, or under the supervision of a Harper Adams University academic  </w:t>
      </w:r>
    </w:p>
    <w:p w14:paraId="25BBF54A" w14:textId="77777777" w:rsidR="00126FC3" w:rsidRDefault="00904F95">
      <w:pPr>
        <w:numPr>
          <w:ilvl w:val="0"/>
          <w:numId w:val="2"/>
        </w:numPr>
        <w:ind w:left="719" w:hanging="360"/>
      </w:pPr>
      <w:r>
        <w:rPr>
          <w:b/>
        </w:rPr>
        <w:t>Visitors</w:t>
      </w:r>
      <w:r>
        <w:t xml:space="preserve">: members of the public, contractors, school groups, visiting dignitaries  </w:t>
      </w:r>
    </w:p>
    <w:p w14:paraId="36BDE13D" w14:textId="77777777" w:rsidR="00126FC3" w:rsidRDefault="00904F95">
      <w:pPr>
        <w:spacing w:after="16" w:line="259" w:lineRule="auto"/>
        <w:ind w:left="579" w:firstLine="0"/>
      </w:pPr>
      <w:r>
        <w:t xml:space="preserve">  </w:t>
      </w:r>
    </w:p>
    <w:p w14:paraId="2D76B455" w14:textId="77777777" w:rsidR="00126FC3" w:rsidRDefault="00904F95">
      <w:pPr>
        <w:pStyle w:val="Heading1"/>
        <w:ind w:left="9"/>
      </w:pPr>
      <w:r>
        <w:t xml:space="preserve">PROCEDURE </w:t>
      </w:r>
    </w:p>
    <w:p w14:paraId="3DF0EC2F" w14:textId="77777777" w:rsidR="00126FC3" w:rsidRDefault="00904F95">
      <w:pPr>
        <w:spacing w:after="0" w:line="259" w:lineRule="auto"/>
        <w:ind w:left="14" w:firstLine="0"/>
      </w:pPr>
      <w:r>
        <w:t xml:space="preserve"> </w:t>
      </w:r>
    </w:p>
    <w:p w14:paraId="5EA18F9A" w14:textId="77777777" w:rsidR="00126FC3" w:rsidRDefault="00904F95">
      <w:pPr>
        <w:numPr>
          <w:ilvl w:val="0"/>
          <w:numId w:val="3"/>
        </w:numPr>
        <w:spacing w:after="229"/>
        <w:ind w:left="719" w:hanging="360"/>
      </w:pPr>
      <w:r>
        <w:t xml:space="preserve">Access to HAU farms is only via designated and signposted entrances, unless prior permission has been sought and granted by the Future Farm Management Team.    </w:t>
      </w:r>
    </w:p>
    <w:p w14:paraId="770F008D" w14:textId="77777777" w:rsidR="00126FC3" w:rsidRDefault="00904F95">
      <w:pPr>
        <w:numPr>
          <w:ilvl w:val="0"/>
          <w:numId w:val="3"/>
        </w:numPr>
        <w:ind w:left="719" w:hanging="360"/>
      </w:pPr>
      <w:r>
        <w:t xml:space="preserve">All persons or groups going onto HAU Farm must sign in via the QR Code located at the Biosecurity Entrances or via the record books, where available. Visitors can sign-in in advance of their arrival at </w:t>
      </w:r>
      <w:hyperlink r:id="rId6">
        <w:r>
          <w:rPr>
            <w:color w:val="0563C1"/>
            <w:u w:val="single" w:color="0563C1"/>
          </w:rPr>
          <w:t>https://futurefarm.zone/visit/</w:t>
        </w:r>
      </w:hyperlink>
      <w:hyperlink r:id="rId7">
        <w:r>
          <w:t xml:space="preserve"> </w:t>
        </w:r>
      </w:hyperlink>
      <w:r>
        <w:t xml:space="preserve">where student module visits can also be logged. This is to allow all known persons who have been on the farm to be contacted in the event of a need for tracing. </w:t>
      </w:r>
    </w:p>
    <w:p w14:paraId="159519DC" w14:textId="77777777" w:rsidR="00126FC3" w:rsidRDefault="00904F95">
      <w:pPr>
        <w:spacing w:after="0" w:line="259" w:lineRule="auto"/>
        <w:ind w:left="735" w:firstLine="0"/>
      </w:pPr>
      <w:r>
        <w:t xml:space="preserve"> </w:t>
      </w:r>
    </w:p>
    <w:p w14:paraId="140DD17C" w14:textId="77777777" w:rsidR="00126FC3" w:rsidRDefault="00904F95">
      <w:pPr>
        <w:numPr>
          <w:ilvl w:val="0"/>
          <w:numId w:val="3"/>
        </w:numPr>
        <w:ind w:left="719" w:hanging="360"/>
      </w:pPr>
      <w:r>
        <w:lastRenderedPageBreak/>
        <w:t xml:space="preserve">All on-farm biosecurity protocols must be met, including using disinfection stations prior to entering paddock areas. </w:t>
      </w:r>
    </w:p>
    <w:p w14:paraId="712A3D3D" w14:textId="77777777" w:rsidR="00126FC3" w:rsidRDefault="00904F95">
      <w:pPr>
        <w:numPr>
          <w:ilvl w:val="0"/>
          <w:numId w:val="3"/>
        </w:numPr>
        <w:ind w:left="719" w:hanging="360"/>
      </w:pPr>
      <w:r>
        <w:t xml:space="preserve">All visitors (staff and students) to wear appropriate CLEAN protective clothing. </w:t>
      </w:r>
      <w:r>
        <w:rPr>
          <w:rFonts w:ascii="Courier New" w:eastAsia="Courier New" w:hAnsi="Courier New" w:cs="Courier New"/>
          <w:sz w:val="20"/>
        </w:rPr>
        <w:t>o</w:t>
      </w:r>
      <w:r>
        <w:rPr>
          <w:sz w:val="20"/>
        </w:rPr>
        <w:t xml:space="preserve"> </w:t>
      </w:r>
      <w:r>
        <w:rPr>
          <w:sz w:val="20"/>
        </w:rPr>
        <w:tab/>
      </w:r>
      <w:r>
        <w:t xml:space="preserve">Classes not involving entry into livestock areas just require wellingtons/waterproof boots to allow for proper cleaning procedures.  </w:t>
      </w:r>
    </w:p>
    <w:p w14:paraId="7C7C3A07" w14:textId="77777777" w:rsidR="00126FC3" w:rsidRDefault="00904F95">
      <w:pPr>
        <w:ind w:left="1105"/>
      </w:pPr>
      <w:r>
        <w:rPr>
          <w:rFonts w:ascii="Courier New" w:eastAsia="Courier New" w:hAnsi="Courier New" w:cs="Courier New"/>
          <w:sz w:val="20"/>
        </w:rPr>
        <w:t>o</w:t>
      </w:r>
      <w:r>
        <w:rPr>
          <w:sz w:val="20"/>
        </w:rPr>
        <w:t xml:space="preserve"> </w:t>
      </w:r>
      <w:r>
        <w:rPr>
          <w:sz w:val="20"/>
        </w:rPr>
        <w:tab/>
      </w:r>
      <w:r>
        <w:t xml:space="preserve">If entering livestock areas, protective clothing must also be worn (this is likely to be waterproofs or a boiler suit this year with a view to updating student requirements in the future so they all have waterproofs which can be disinfected on arrival and departure). </w:t>
      </w:r>
      <w:r>
        <w:rPr>
          <w:rFonts w:ascii="Courier New" w:eastAsia="Courier New" w:hAnsi="Courier New" w:cs="Courier New"/>
          <w:sz w:val="20"/>
        </w:rPr>
        <w:t>o</w:t>
      </w:r>
      <w:r>
        <w:rPr>
          <w:sz w:val="20"/>
        </w:rPr>
        <w:t xml:space="preserve"> </w:t>
      </w:r>
      <w:r>
        <w:rPr>
          <w:sz w:val="20"/>
        </w:rPr>
        <w:tab/>
      </w:r>
      <w:proofErr w:type="gramStart"/>
      <w:r>
        <w:t>Small</w:t>
      </w:r>
      <w:proofErr w:type="gramEnd"/>
      <w:r>
        <w:t xml:space="preserve"> store of additional PPE to be maintained at the farm (primarily for external visitors) and if activities require specific contact with livestock, additional PPE will be provided (e.g. gloves) to manage zoonotic disease risks according to the relevant and up-to-date risk assessment for the activity concerned. </w:t>
      </w:r>
    </w:p>
    <w:p w14:paraId="44CB1BE6" w14:textId="77777777" w:rsidR="00126FC3" w:rsidRDefault="00904F95">
      <w:pPr>
        <w:numPr>
          <w:ilvl w:val="0"/>
          <w:numId w:val="3"/>
        </w:numPr>
        <w:ind w:left="719" w:hanging="360"/>
      </w:pPr>
      <w:r>
        <w:t xml:space="preserve">Anyone leaving the Future Farm must clean/disinfect and wash hands for both animal and zoonotic disease control </w:t>
      </w:r>
    </w:p>
    <w:p w14:paraId="3EFA1C0C" w14:textId="77777777" w:rsidR="00126FC3" w:rsidRDefault="00904F95">
      <w:pPr>
        <w:numPr>
          <w:ilvl w:val="0"/>
          <w:numId w:val="3"/>
        </w:numPr>
        <w:ind w:left="719" w:hanging="360"/>
      </w:pPr>
      <w:r>
        <w:t xml:space="preserve">The facility Managers reserve the right to deny access according to current activities or biosecurity status.   </w:t>
      </w:r>
    </w:p>
    <w:p w14:paraId="1C12DBDE" w14:textId="77777777" w:rsidR="00126FC3" w:rsidRDefault="00904F95">
      <w:pPr>
        <w:spacing w:after="233"/>
        <w:ind w:left="384"/>
      </w:pPr>
      <w:r>
        <w:rPr>
          <w:b/>
        </w:rPr>
        <w:t xml:space="preserve">Please note, all visitors to the pig unit must not have had contact with pigs for 48hr before visitor. Anyone who has not undergone this time period, will not be permitted entry. </w:t>
      </w:r>
    </w:p>
    <w:p w14:paraId="1A898F85" w14:textId="77777777" w:rsidR="00126FC3" w:rsidRDefault="00904F95">
      <w:pPr>
        <w:spacing w:after="0" w:line="259" w:lineRule="auto"/>
        <w:ind w:left="14" w:firstLine="0"/>
      </w:pPr>
      <w:r>
        <w:rPr>
          <w:b/>
        </w:rPr>
        <w:t xml:space="preserve"> </w:t>
      </w:r>
    </w:p>
    <w:p w14:paraId="2A5399D0" w14:textId="77777777" w:rsidR="00126FC3" w:rsidRDefault="00904F95">
      <w:pPr>
        <w:spacing w:after="0" w:line="259" w:lineRule="auto"/>
        <w:ind w:left="14" w:firstLine="0"/>
      </w:pPr>
      <w:r>
        <w:rPr>
          <w:b/>
        </w:rPr>
        <w:t xml:space="preserve"> </w:t>
      </w:r>
    </w:p>
    <w:p w14:paraId="644098C0" w14:textId="77777777" w:rsidR="00126FC3" w:rsidRDefault="00904F95">
      <w:pPr>
        <w:pStyle w:val="Heading1"/>
        <w:ind w:left="9"/>
      </w:pPr>
      <w:r>
        <w:t xml:space="preserve">RELATED HEALTH AND SAFETY GUIDELINES </w:t>
      </w:r>
    </w:p>
    <w:p w14:paraId="1D30F5F0" w14:textId="77777777" w:rsidR="00126FC3" w:rsidRDefault="00904F95">
      <w:pPr>
        <w:spacing w:after="0" w:line="259" w:lineRule="auto"/>
        <w:ind w:left="14" w:firstLine="0"/>
      </w:pPr>
      <w:r>
        <w:t xml:space="preserve"> </w:t>
      </w:r>
    </w:p>
    <w:p w14:paraId="7A57B926" w14:textId="77777777" w:rsidR="00126FC3" w:rsidRDefault="00904F95">
      <w:pPr>
        <w:spacing w:after="28"/>
      </w:pPr>
      <w:r>
        <w:t xml:space="preserve">ALL USERS MUST OBSERVE THE FOLLOWING RELEVANT SAFETY MEASURES WHEN WORKING ON OR VISITING THE FARM AND LIVESTOCK AREAS AND ACT ON NOTICES POSTED. </w:t>
      </w:r>
    </w:p>
    <w:p w14:paraId="1266D327" w14:textId="77777777" w:rsidR="00126FC3" w:rsidRDefault="00904F95">
      <w:pPr>
        <w:spacing w:after="0" w:line="259" w:lineRule="auto"/>
        <w:ind w:left="14" w:firstLine="0"/>
      </w:pPr>
      <w:r>
        <w:t xml:space="preserve"> </w:t>
      </w:r>
    </w:p>
    <w:p w14:paraId="0DBF4BD3" w14:textId="77777777" w:rsidR="00126FC3" w:rsidRDefault="00904F95">
      <w:pPr>
        <w:pStyle w:val="Heading1"/>
        <w:ind w:left="9"/>
      </w:pPr>
      <w:r>
        <w:t>Farm Staff</w:t>
      </w:r>
      <w:r>
        <w:rPr>
          <w:b w:val="0"/>
        </w:rPr>
        <w:t xml:space="preserve"> </w:t>
      </w:r>
    </w:p>
    <w:p w14:paraId="7ECC8A28" w14:textId="77777777" w:rsidR="00126FC3" w:rsidRDefault="00904F95">
      <w:pPr>
        <w:numPr>
          <w:ilvl w:val="0"/>
          <w:numId w:val="4"/>
        </w:numPr>
        <w:ind w:left="719" w:hanging="360"/>
      </w:pPr>
      <w:r>
        <w:t xml:space="preserve">Only trained farm staff to handle and feed the animals; </w:t>
      </w:r>
    </w:p>
    <w:p w14:paraId="07DD1CB1" w14:textId="77777777" w:rsidR="00126FC3" w:rsidRDefault="00904F95">
      <w:pPr>
        <w:numPr>
          <w:ilvl w:val="0"/>
          <w:numId w:val="4"/>
        </w:numPr>
        <w:ind w:left="719" w:hanging="360"/>
      </w:pPr>
      <w:r>
        <w:t xml:space="preserve">Only enter animal enclosures when necessary; </w:t>
      </w:r>
    </w:p>
    <w:p w14:paraId="48A26507" w14:textId="77777777" w:rsidR="00126FC3" w:rsidRDefault="00904F95">
      <w:pPr>
        <w:numPr>
          <w:ilvl w:val="0"/>
          <w:numId w:val="4"/>
        </w:numPr>
        <w:ind w:left="719" w:hanging="360"/>
      </w:pPr>
      <w:r>
        <w:t xml:space="preserve">All relevant Personal Protective Equipment (PPE) to be worn as listed in the relevant risk assessments, including but not limited to: toe capped shoes/boots or Wellingtons, waterproof overalls, safety goggles, face masks and gloves etc.; </w:t>
      </w:r>
    </w:p>
    <w:p w14:paraId="190A9643" w14:textId="77777777" w:rsidR="00126FC3" w:rsidRDefault="00904F95">
      <w:pPr>
        <w:numPr>
          <w:ilvl w:val="0"/>
          <w:numId w:val="4"/>
        </w:numPr>
        <w:ind w:left="719" w:hanging="360"/>
      </w:pPr>
      <w:r>
        <w:t xml:space="preserve">Follow the strict biosecurity measures; </w:t>
      </w:r>
    </w:p>
    <w:p w14:paraId="46333E37" w14:textId="77777777" w:rsidR="00126FC3" w:rsidRDefault="00904F95">
      <w:pPr>
        <w:numPr>
          <w:ilvl w:val="0"/>
          <w:numId w:val="4"/>
        </w:numPr>
        <w:ind w:left="719" w:hanging="360"/>
      </w:pPr>
      <w:r>
        <w:t xml:space="preserve">Always wash hands thoroughly after contact with animals and especially before eating. </w:t>
      </w:r>
    </w:p>
    <w:p w14:paraId="36E68E76" w14:textId="77777777" w:rsidR="00126FC3" w:rsidRDefault="00904F95">
      <w:pPr>
        <w:spacing w:after="0" w:line="259" w:lineRule="auto"/>
        <w:ind w:left="14" w:firstLine="0"/>
      </w:pPr>
      <w:r>
        <w:t xml:space="preserve"> </w:t>
      </w:r>
    </w:p>
    <w:p w14:paraId="45F40D79" w14:textId="77777777" w:rsidR="00126FC3" w:rsidRDefault="00904F95">
      <w:pPr>
        <w:pStyle w:val="Heading1"/>
        <w:spacing w:after="44"/>
        <w:ind w:left="9"/>
      </w:pPr>
      <w:r>
        <w:t xml:space="preserve">Non-Farm Staff and students as part of teaching or research activities; </w:t>
      </w:r>
    </w:p>
    <w:p w14:paraId="3EB5B52C" w14:textId="77777777" w:rsidR="00126FC3" w:rsidRDefault="00904F95">
      <w:pPr>
        <w:numPr>
          <w:ilvl w:val="0"/>
          <w:numId w:val="5"/>
        </w:numPr>
        <w:ind w:left="719" w:hanging="360"/>
      </w:pPr>
      <w:r>
        <w:t xml:space="preserve">Only trained persons to handle the animals; </w:t>
      </w:r>
    </w:p>
    <w:p w14:paraId="5BF42722" w14:textId="77777777" w:rsidR="00126FC3" w:rsidRDefault="00904F95">
      <w:pPr>
        <w:numPr>
          <w:ilvl w:val="0"/>
          <w:numId w:val="5"/>
        </w:numPr>
        <w:ind w:left="719" w:hanging="360"/>
      </w:pPr>
      <w:r>
        <w:t xml:space="preserve">Only handle the animals if it is part of your teaching or research in the way that you have been shown; </w:t>
      </w:r>
    </w:p>
    <w:p w14:paraId="408E2E80" w14:textId="77777777" w:rsidR="00126FC3" w:rsidRDefault="00904F95">
      <w:pPr>
        <w:numPr>
          <w:ilvl w:val="0"/>
          <w:numId w:val="5"/>
        </w:numPr>
        <w:ind w:left="719" w:hanging="360"/>
      </w:pPr>
      <w:r>
        <w:t xml:space="preserve">Avoid startling the animals; </w:t>
      </w:r>
    </w:p>
    <w:p w14:paraId="299AB49A" w14:textId="77777777" w:rsidR="00126FC3" w:rsidRDefault="00904F95">
      <w:pPr>
        <w:numPr>
          <w:ilvl w:val="0"/>
          <w:numId w:val="5"/>
        </w:numPr>
        <w:ind w:left="719" w:hanging="360"/>
      </w:pPr>
      <w:r>
        <w:t xml:space="preserve">Wear suitable footwear (Wellingtons) as these are easier to clean and disinfect; </w:t>
      </w:r>
    </w:p>
    <w:p w14:paraId="2F0F3217" w14:textId="77777777" w:rsidR="00126FC3" w:rsidRDefault="00904F95">
      <w:pPr>
        <w:numPr>
          <w:ilvl w:val="0"/>
          <w:numId w:val="5"/>
        </w:numPr>
        <w:ind w:left="719" w:hanging="360"/>
      </w:pPr>
      <w:r>
        <w:t xml:space="preserve">You must wear suitable clothing such as waterproofs if you are entering animal accommodation; </w:t>
      </w:r>
    </w:p>
    <w:p w14:paraId="75017465" w14:textId="77777777" w:rsidR="00126FC3" w:rsidRDefault="00904F95">
      <w:pPr>
        <w:numPr>
          <w:ilvl w:val="0"/>
          <w:numId w:val="5"/>
        </w:numPr>
        <w:ind w:left="719" w:hanging="360"/>
      </w:pPr>
      <w:r>
        <w:t xml:space="preserve">Ensure you use the disinfectant foot dips/mats before and after entering the livestock enclosures; </w:t>
      </w:r>
    </w:p>
    <w:p w14:paraId="53DB30F0" w14:textId="77777777" w:rsidR="00126FC3" w:rsidRDefault="00904F95">
      <w:pPr>
        <w:numPr>
          <w:ilvl w:val="0"/>
          <w:numId w:val="5"/>
        </w:numPr>
        <w:ind w:left="719" w:hanging="360"/>
      </w:pPr>
      <w:r>
        <w:t xml:space="preserve">Use necessary PPE as listed in the activity risk assessment and this should be appropriate to the task being undertaken; </w:t>
      </w:r>
    </w:p>
    <w:p w14:paraId="1AF156E8" w14:textId="77777777" w:rsidR="00126FC3" w:rsidRDefault="00904F95">
      <w:pPr>
        <w:numPr>
          <w:ilvl w:val="0"/>
          <w:numId w:val="5"/>
        </w:numPr>
        <w:ind w:left="719" w:hanging="360"/>
      </w:pPr>
      <w:r>
        <w:t xml:space="preserve">Adhere to any instructions or signage as may be appropriate; </w:t>
      </w:r>
    </w:p>
    <w:p w14:paraId="379FD574" w14:textId="77777777" w:rsidR="00126FC3" w:rsidRDefault="00904F95">
      <w:pPr>
        <w:numPr>
          <w:ilvl w:val="0"/>
          <w:numId w:val="5"/>
        </w:numPr>
        <w:ind w:left="719" w:hanging="360"/>
      </w:pPr>
      <w:r>
        <w:t xml:space="preserve">Always wash hands thoroughly after visiting the farm/contact with animals and especially before eating. </w:t>
      </w:r>
    </w:p>
    <w:p w14:paraId="09CC8E72" w14:textId="77777777" w:rsidR="00126FC3" w:rsidRDefault="00904F95">
      <w:pPr>
        <w:spacing w:after="0" w:line="259" w:lineRule="auto"/>
        <w:ind w:left="14" w:firstLine="0"/>
      </w:pPr>
      <w:r>
        <w:t xml:space="preserve"> </w:t>
      </w:r>
    </w:p>
    <w:p w14:paraId="078173F3" w14:textId="77777777" w:rsidR="00126FC3" w:rsidRDefault="00904F95">
      <w:pPr>
        <w:spacing w:after="10"/>
        <w:ind w:left="9"/>
      </w:pPr>
      <w:r>
        <w:rPr>
          <w:b/>
        </w:rPr>
        <w:t xml:space="preserve">Research Activities - Prior to work on the Farm  </w:t>
      </w:r>
    </w:p>
    <w:p w14:paraId="0C49DE2A" w14:textId="77777777" w:rsidR="00126FC3" w:rsidRDefault="00904F95">
      <w:pPr>
        <w:spacing w:after="14" w:line="259" w:lineRule="auto"/>
        <w:ind w:left="0" w:right="6" w:firstLine="0"/>
        <w:jc w:val="right"/>
      </w:pPr>
      <w:r>
        <w:t xml:space="preserve">All research on farms must be approved prior to commencing by the Research and Ethics Committee.  </w:t>
      </w:r>
    </w:p>
    <w:p w14:paraId="08DC9D2B" w14:textId="77777777" w:rsidR="00126FC3" w:rsidRDefault="00904F95">
      <w:pPr>
        <w:spacing w:after="0" w:line="259" w:lineRule="auto"/>
        <w:ind w:left="14" w:firstLine="0"/>
      </w:pPr>
      <w:r>
        <w:t xml:space="preserve"> </w:t>
      </w:r>
    </w:p>
    <w:p w14:paraId="12863F09" w14:textId="77777777" w:rsidR="00126FC3" w:rsidRDefault="00904F95">
      <w:pPr>
        <w:pStyle w:val="Heading1"/>
        <w:spacing w:after="44"/>
        <w:ind w:left="9"/>
      </w:pPr>
      <w:r>
        <w:t xml:space="preserve">Visitors / Collaborators  </w:t>
      </w:r>
    </w:p>
    <w:p w14:paraId="432CE987" w14:textId="77777777" w:rsidR="00126FC3" w:rsidRDefault="00904F95">
      <w:pPr>
        <w:numPr>
          <w:ilvl w:val="0"/>
          <w:numId w:val="6"/>
        </w:numPr>
        <w:ind w:left="719" w:hanging="360"/>
      </w:pPr>
      <w:r>
        <w:t xml:space="preserve">Do not touch, pet or feed the animals; </w:t>
      </w:r>
    </w:p>
    <w:p w14:paraId="2D07AECB" w14:textId="77777777" w:rsidR="00126FC3" w:rsidRDefault="00904F95">
      <w:pPr>
        <w:numPr>
          <w:ilvl w:val="0"/>
          <w:numId w:val="6"/>
        </w:numPr>
        <w:ind w:left="719" w:hanging="360"/>
      </w:pPr>
      <w:r>
        <w:t xml:space="preserve">Do not touch the fencing or perimeter of where the animals are kept; </w:t>
      </w:r>
    </w:p>
    <w:p w14:paraId="1AC977EB" w14:textId="77777777" w:rsidR="00126FC3" w:rsidRDefault="00904F95">
      <w:pPr>
        <w:numPr>
          <w:ilvl w:val="0"/>
          <w:numId w:val="6"/>
        </w:numPr>
        <w:ind w:left="719" w:hanging="360"/>
      </w:pPr>
      <w:r>
        <w:t xml:space="preserve">Do not enter animal enclosures; </w:t>
      </w:r>
    </w:p>
    <w:p w14:paraId="3E0A2180" w14:textId="77777777" w:rsidR="00126FC3" w:rsidRDefault="00904F95">
      <w:pPr>
        <w:numPr>
          <w:ilvl w:val="0"/>
          <w:numId w:val="6"/>
        </w:numPr>
        <w:ind w:left="719" w:hanging="360"/>
      </w:pPr>
      <w:r>
        <w:lastRenderedPageBreak/>
        <w:t xml:space="preserve">Avoid startling the animals; </w:t>
      </w:r>
    </w:p>
    <w:p w14:paraId="25B40F02" w14:textId="77777777" w:rsidR="00126FC3" w:rsidRDefault="00904F95">
      <w:pPr>
        <w:numPr>
          <w:ilvl w:val="0"/>
          <w:numId w:val="6"/>
        </w:numPr>
        <w:ind w:left="719" w:hanging="360"/>
      </w:pPr>
      <w:r>
        <w:t xml:space="preserve">Remain with your host at all times; </w:t>
      </w:r>
    </w:p>
    <w:p w14:paraId="07B07B99" w14:textId="77777777" w:rsidR="00126FC3" w:rsidRDefault="00904F95">
      <w:pPr>
        <w:numPr>
          <w:ilvl w:val="0"/>
          <w:numId w:val="6"/>
        </w:numPr>
        <w:ind w:left="719" w:hanging="360"/>
      </w:pPr>
      <w:r>
        <w:t xml:space="preserve">Wear suitable footwear as the ground can be uneven and slippery; </w:t>
      </w:r>
    </w:p>
    <w:p w14:paraId="18825515" w14:textId="77777777" w:rsidR="00126FC3" w:rsidRDefault="00904F95">
      <w:pPr>
        <w:numPr>
          <w:ilvl w:val="0"/>
          <w:numId w:val="6"/>
        </w:numPr>
        <w:ind w:left="719" w:hanging="360"/>
      </w:pPr>
      <w:r>
        <w:t xml:space="preserve">Ensure you use the disinfectant foot dips/mats when present; </w:t>
      </w:r>
    </w:p>
    <w:p w14:paraId="5B06B874" w14:textId="77777777" w:rsidR="00126FC3" w:rsidRDefault="00904F95">
      <w:pPr>
        <w:numPr>
          <w:ilvl w:val="0"/>
          <w:numId w:val="6"/>
        </w:numPr>
        <w:ind w:left="719" w:hanging="360"/>
      </w:pPr>
      <w:r>
        <w:t xml:space="preserve">Wear suitable clothing appropriate for outdoors and inclement weather; </w:t>
      </w:r>
      <w:r>
        <w:rPr>
          <w:rFonts w:ascii="Segoe UI Symbol" w:eastAsia="Segoe UI Symbol" w:hAnsi="Segoe UI Symbol" w:cs="Segoe UI Symbol"/>
        </w:rPr>
        <w:t>•</w:t>
      </w:r>
      <w:r>
        <w:t xml:space="preserve"> </w:t>
      </w:r>
      <w:r>
        <w:tab/>
        <w:t xml:space="preserve">Adhere to any instructions or signage as may be appropriate.  </w:t>
      </w:r>
    </w:p>
    <w:p w14:paraId="2BDF3254" w14:textId="77777777" w:rsidR="00126FC3" w:rsidRDefault="00904F95">
      <w:pPr>
        <w:numPr>
          <w:ilvl w:val="0"/>
          <w:numId w:val="6"/>
        </w:numPr>
        <w:ind w:left="719" w:hanging="360"/>
      </w:pPr>
      <w:r>
        <w:t xml:space="preserve">Always wash hands thoroughly after visiting the Farm and especially before eating. </w:t>
      </w:r>
    </w:p>
    <w:p w14:paraId="2C9A817B" w14:textId="77777777" w:rsidR="00126FC3" w:rsidRDefault="00904F95">
      <w:pPr>
        <w:spacing w:after="0" w:line="259" w:lineRule="auto"/>
        <w:ind w:left="14" w:firstLine="0"/>
      </w:pPr>
      <w:r>
        <w:t xml:space="preserve"> </w:t>
      </w:r>
    </w:p>
    <w:p w14:paraId="3E6611AB" w14:textId="77777777" w:rsidR="00126FC3" w:rsidRDefault="00904F95">
      <w:r>
        <w:t xml:space="preserve">Kindly inform farm staff of any planned (group) visits so that they may be accommodated. </w:t>
      </w:r>
    </w:p>
    <w:p w14:paraId="6CC0999F" w14:textId="77777777" w:rsidR="00126FC3" w:rsidRDefault="00904F95">
      <w:pPr>
        <w:spacing w:after="0" w:line="259" w:lineRule="auto"/>
        <w:ind w:left="14" w:firstLine="0"/>
      </w:pPr>
      <w:r>
        <w:t xml:space="preserve"> </w:t>
      </w:r>
    </w:p>
    <w:p w14:paraId="33D2540F" w14:textId="77777777" w:rsidR="00126FC3" w:rsidRDefault="00904F95">
      <w:r>
        <w:t xml:space="preserve">Please note, that if you are pregnant or suspect you may be pregnant, you should not visit the Beef and Sheep areas during March and April. </w:t>
      </w:r>
    </w:p>
    <w:p w14:paraId="26EFA17C" w14:textId="77777777" w:rsidR="00126FC3" w:rsidRDefault="00904F95">
      <w:pPr>
        <w:spacing w:after="0" w:line="259" w:lineRule="auto"/>
        <w:ind w:left="14" w:firstLine="0"/>
      </w:pPr>
      <w:r>
        <w:t xml:space="preserve"> </w:t>
      </w:r>
    </w:p>
    <w:p w14:paraId="5212EA50" w14:textId="77777777" w:rsidR="00126FC3" w:rsidRDefault="00904F95">
      <w:r>
        <w:rPr>
          <w:b/>
        </w:rPr>
        <w:t>Parking</w:t>
      </w:r>
      <w:r>
        <w:t xml:space="preserve"> at the farm is for </w:t>
      </w:r>
      <w:r>
        <w:rPr>
          <w:u w:val="single" w:color="000000"/>
        </w:rPr>
        <w:t xml:space="preserve">farm staff only. </w:t>
      </w:r>
      <w:r>
        <w:t xml:space="preserve">This is to limit the risk of diseases, pests and seeds being transported onto site. Students and visitors should use the other available car parks across campus and walk to the farm using the main road which flows from Weston car park towards Ancellor Yard entrance. </w:t>
      </w:r>
    </w:p>
    <w:p w14:paraId="3AB3D7DA" w14:textId="77777777" w:rsidR="00126FC3" w:rsidRDefault="00904F95">
      <w:pPr>
        <w:spacing w:after="14" w:line="259" w:lineRule="auto"/>
        <w:ind w:left="579" w:firstLine="0"/>
      </w:pPr>
      <w:r>
        <w:t xml:space="preserve">   </w:t>
      </w:r>
    </w:p>
    <w:p w14:paraId="206CA967" w14:textId="77777777" w:rsidR="00126FC3" w:rsidRDefault="00904F95">
      <w:pPr>
        <w:spacing w:after="74" w:line="259" w:lineRule="auto"/>
        <w:ind w:left="579" w:firstLine="0"/>
      </w:pPr>
      <w:r>
        <w:t xml:space="preserve"> </w:t>
      </w:r>
    </w:p>
    <w:p w14:paraId="03AB9AC8" w14:textId="1ED72ADB" w:rsidR="00126FC3" w:rsidRDefault="00904F95">
      <w:r>
        <w:t xml:space="preserve">Last Updated: </w:t>
      </w:r>
      <w:r w:rsidR="0014440E">
        <w:t>September 2025</w:t>
      </w:r>
      <w:r>
        <w:t xml:space="preserve"> </w:t>
      </w:r>
    </w:p>
    <w:sectPr w:rsidR="00126FC3">
      <w:pgSz w:w="11906" w:h="16838"/>
      <w:pgMar w:top="720" w:right="718" w:bottom="924" w:left="70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46CED"/>
    <w:multiLevelType w:val="hybridMultilevel"/>
    <w:tmpl w:val="114E5176"/>
    <w:lvl w:ilvl="0" w:tplc="9C9EEFE8">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34B23A">
      <w:start w:val="1"/>
      <w:numFmt w:val="bullet"/>
      <w:lvlText w:val="o"/>
      <w:lvlJc w:val="left"/>
      <w:pPr>
        <w:ind w:left="144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9DAEC3E">
      <w:start w:val="1"/>
      <w:numFmt w:val="bullet"/>
      <w:lvlText w:val="▪"/>
      <w:lvlJc w:val="left"/>
      <w:pPr>
        <w:ind w:left="21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324B03E">
      <w:start w:val="1"/>
      <w:numFmt w:val="bullet"/>
      <w:lvlText w:val="•"/>
      <w:lvlJc w:val="left"/>
      <w:pPr>
        <w:ind w:left="288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C6E8AF0">
      <w:start w:val="1"/>
      <w:numFmt w:val="bullet"/>
      <w:lvlText w:val="o"/>
      <w:lvlJc w:val="left"/>
      <w:pPr>
        <w:ind w:left="360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4AAE0C8">
      <w:start w:val="1"/>
      <w:numFmt w:val="bullet"/>
      <w:lvlText w:val="▪"/>
      <w:lvlJc w:val="left"/>
      <w:pPr>
        <w:ind w:left="432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792770A">
      <w:start w:val="1"/>
      <w:numFmt w:val="bullet"/>
      <w:lvlText w:val="•"/>
      <w:lvlJc w:val="left"/>
      <w:pPr>
        <w:ind w:left="50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84436">
      <w:start w:val="1"/>
      <w:numFmt w:val="bullet"/>
      <w:lvlText w:val="o"/>
      <w:lvlJc w:val="left"/>
      <w:pPr>
        <w:ind w:left="576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AAC3410">
      <w:start w:val="1"/>
      <w:numFmt w:val="bullet"/>
      <w:lvlText w:val="▪"/>
      <w:lvlJc w:val="left"/>
      <w:pPr>
        <w:ind w:left="648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E2266B2"/>
    <w:multiLevelType w:val="hybridMultilevel"/>
    <w:tmpl w:val="283CDDC2"/>
    <w:lvl w:ilvl="0" w:tplc="E41ECF5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D089E3E">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CCD096">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F52E40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9F00BA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50EFF2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A8600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2AAC09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C426C4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99C60E3"/>
    <w:multiLevelType w:val="hybridMultilevel"/>
    <w:tmpl w:val="58D2C26E"/>
    <w:lvl w:ilvl="0" w:tplc="6EA4042E">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FE418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FC0E2D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BD2467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DCD50A">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526032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0413F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12CA01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5961C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581566DF"/>
    <w:multiLevelType w:val="hybridMultilevel"/>
    <w:tmpl w:val="B158ED18"/>
    <w:lvl w:ilvl="0" w:tplc="42063BF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91A1880">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51E2D47E">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19A9938">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5251B4">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71222A8">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BDA9456">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B9EB7D8">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008B6E">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54D19AF"/>
    <w:multiLevelType w:val="hybridMultilevel"/>
    <w:tmpl w:val="F680175E"/>
    <w:lvl w:ilvl="0" w:tplc="EB88455C">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7F82EF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D6C0D4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588707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B26A48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8D83FF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A7A7C3A">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1AADB9A">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8A2D3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E5F0003"/>
    <w:multiLevelType w:val="hybridMultilevel"/>
    <w:tmpl w:val="4948D1B4"/>
    <w:lvl w:ilvl="0" w:tplc="9BD8351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A8432E0">
      <w:start w:val="1"/>
      <w:numFmt w:val="bullet"/>
      <w:lvlText w:val="o"/>
      <w:lvlJc w:val="left"/>
      <w:pPr>
        <w:ind w:left="14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26CE1B2">
      <w:start w:val="1"/>
      <w:numFmt w:val="bullet"/>
      <w:lvlText w:val="▪"/>
      <w:lvlJc w:val="left"/>
      <w:pPr>
        <w:ind w:left="21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1786AD8A">
      <w:start w:val="1"/>
      <w:numFmt w:val="bullet"/>
      <w:lvlText w:val="•"/>
      <w:lvlJc w:val="left"/>
      <w:pPr>
        <w:ind w:left="28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9200ECE">
      <w:start w:val="1"/>
      <w:numFmt w:val="bullet"/>
      <w:lvlText w:val="o"/>
      <w:lvlJc w:val="left"/>
      <w:pPr>
        <w:ind w:left="36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5844BDB6">
      <w:start w:val="1"/>
      <w:numFmt w:val="bullet"/>
      <w:lvlText w:val="▪"/>
      <w:lvlJc w:val="left"/>
      <w:pPr>
        <w:ind w:left="43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8944EE2">
      <w:start w:val="1"/>
      <w:numFmt w:val="bullet"/>
      <w:lvlText w:val="•"/>
      <w:lvlJc w:val="left"/>
      <w:pPr>
        <w:ind w:left="50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D7C2490">
      <w:start w:val="1"/>
      <w:numFmt w:val="bullet"/>
      <w:lvlText w:val="o"/>
      <w:lvlJc w:val="left"/>
      <w:pPr>
        <w:ind w:left="57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708CB0">
      <w:start w:val="1"/>
      <w:numFmt w:val="bullet"/>
      <w:lvlText w:val="▪"/>
      <w:lvlJc w:val="left"/>
      <w:pPr>
        <w:ind w:left="64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6FC3"/>
    <w:rsid w:val="00126FC3"/>
    <w:rsid w:val="0014440E"/>
    <w:rsid w:val="005553D0"/>
    <w:rsid w:val="008A1235"/>
    <w:rsid w:val="00904F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4CC70"/>
  <w15:docId w15:val="{D3A04D35-4B74-4BD9-8930-330D1DB8C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24" w:hanging="10"/>
    </w:pPr>
    <w:rPr>
      <w:rFonts w:ascii="Arial" w:eastAsia="Arial" w:hAnsi="Arial" w:cs="Arial"/>
      <w:color w:val="000000"/>
      <w:sz w:val="22"/>
    </w:rPr>
  </w:style>
  <w:style w:type="paragraph" w:styleId="Heading1">
    <w:name w:val="heading 1"/>
    <w:next w:val="Normal"/>
    <w:link w:val="Heading1Char"/>
    <w:uiPriority w:val="9"/>
    <w:qFormat/>
    <w:pPr>
      <w:keepNext/>
      <w:keepLines/>
      <w:spacing w:after="10" w:line="249" w:lineRule="auto"/>
      <w:ind w:left="24" w:hanging="10"/>
      <w:outlineLvl w:val="0"/>
    </w:pPr>
    <w:rPr>
      <w:rFonts w:ascii="Arial" w:eastAsia="Arial" w:hAnsi="Arial" w:cs="Arial"/>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uturefarm.zone/vi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uturefarm.zone/visit/" TargetMode="External"/><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1201</Words>
  <Characters>5693</Characters>
  <Application>Microsoft Office Word</Application>
  <DocSecurity>0</DocSecurity>
  <Lines>116</Lines>
  <Paragraphs>52</Paragraphs>
  <ScaleCrop>false</ScaleCrop>
  <Company>Harper Adams University</Company>
  <LinksUpToDate>false</LinksUpToDate>
  <CharactersWithSpaces>6842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Grace Milburn</dc:creator>
  <cp:keywords/>
  <cp:lastModifiedBy>Kate Robinson</cp:lastModifiedBy>
  <cp:revision>2</cp:revision>
  <dcterms:created xsi:type="dcterms:W3CDTF">2025-02-13T10:16:00Z</dcterms:created>
  <dcterms:modified xsi:type="dcterms:W3CDTF">2025-02-13T10:16:00Z</dcterms:modified>
</cp:coreProperties>
</file>